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3C7018" w14:textId="7F939F73" w:rsidR="003E2396" w:rsidRPr="00060B7C" w:rsidRDefault="009A5083" w:rsidP="00060B7C">
      <w:pPr>
        <w:rPr>
          <w:rFonts w:ascii="Arial" w:hAnsi="Arial" w:cs="Arial"/>
          <w:sz w:val="28"/>
          <w:szCs w:val="28"/>
        </w:rPr>
      </w:pPr>
      <w:r w:rsidRPr="001513C7">
        <w:rPr>
          <w:rFonts w:ascii="Arial" w:hAnsi="Arial" w:cs="Arial"/>
          <w:noProof/>
          <w:sz w:val="28"/>
          <w:szCs w:val="28"/>
        </w:rPr>
        <w:drawing>
          <wp:inline distT="0" distB="0" distL="0" distR="0" wp14:anchorId="6226CE2B" wp14:editId="68048AB0">
            <wp:extent cx="6116320" cy="2133600"/>
            <wp:effectExtent l="0" t="0" r="5080" b="0"/>
            <wp:docPr id="1" name="Immagine 1" descr="Macintosh HD:Users:Francesca:Downloads:YSP_Secondary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Francesca:Downloads:YSP_Secondary Logo 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16320" cy="2133600"/>
                    </a:xfrm>
                    <a:prstGeom prst="rect">
                      <a:avLst/>
                    </a:prstGeom>
                    <a:noFill/>
                    <a:ln>
                      <a:noFill/>
                    </a:ln>
                  </pic:spPr>
                </pic:pic>
              </a:graphicData>
            </a:graphic>
          </wp:inline>
        </w:drawing>
      </w:r>
    </w:p>
    <w:p w14:paraId="02B217C8" w14:textId="2B4BC0EA" w:rsidR="004D7835" w:rsidRDefault="00896173" w:rsidP="0034459F">
      <w:pPr>
        <w:jc w:val="center"/>
        <w:rPr>
          <w:rFonts w:ascii="Arial" w:hAnsi="Arial" w:cs="Arial"/>
          <w:b/>
          <w:sz w:val="28"/>
          <w:szCs w:val="28"/>
        </w:rPr>
      </w:pPr>
      <w:r>
        <w:rPr>
          <w:rFonts w:ascii="Arial" w:hAnsi="Arial" w:cs="Arial"/>
          <w:b/>
          <w:sz w:val="28"/>
          <w:szCs w:val="28"/>
        </w:rPr>
        <w:t xml:space="preserve">Il </w:t>
      </w:r>
      <w:r w:rsidR="004D7835" w:rsidRPr="001513C7">
        <w:rPr>
          <w:rFonts w:ascii="Arial" w:hAnsi="Arial" w:cs="Arial"/>
          <w:b/>
          <w:sz w:val="28"/>
          <w:szCs w:val="28"/>
        </w:rPr>
        <w:t>Giardino della Marinaressa</w:t>
      </w:r>
      <w:r>
        <w:rPr>
          <w:rFonts w:ascii="Arial" w:hAnsi="Arial" w:cs="Arial"/>
          <w:b/>
          <w:sz w:val="28"/>
          <w:szCs w:val="28"/>
        </w:rPr>
        <w:t xml:space="preserve"> vivrà anche dopo la Biennale</w:t>
      </w:r>
    </w:p>
    <w:p w14:paraId="0CD83E19" w14:textId="0827944B" w:rsidR="00896173" w:rsidRDefault="00896173" w:rsidP="0034459F">
      <w:pPr>
        <w:jc w:val="center"/>
        <w:rPr>
          <w:rFonts w:ascii="Arial" w:hAnsi="Arial" w:cs="Arial"/>
          <w:b/>
          <w:sz w:val="28"/>
          <w:szCs w:val="28"/>
        </w:rPr>
      </w:pPr>
      <w:r>
        <w:rPr>
          <w:rFonts w:ascii="Arial" w:hAnsi="Arial" w:cs="Arial"/>
          <w:b/>
          <w:sz w:val="28"/>
          <w:szCs w:val="28"/>
        </w:rPr>
        <w:t>“</w:t>
      </w:r>
      <w:r w:rsidR="006C4E9F">
        <w:rPr>
          <w:rFonts w:ascii="Arial" w:hAnsi="Arial" w:cs="Arial"/>
          <w:b/>
          <w:sz w:val="28"/>
          <w:szCs w:val="28"/>
        </w:rPr>
        <w:t>Impegno per manutenere il</w:t>
      </w:r>
      <w:bookmarkStart w:id="0" w:name="_GoBack"/>
      <w:bookmarkEnd w:id="0"/>
      <w:r>
        <w:rPr>
          <w:rFonts w:ascii="Arial" w:hAnsi="Arial" w:cs="Arial"/>
          <w:b/>
          <w:sz w:val="28"/>
          <w:szCs w:val="28"/>
        </w:rPr>
        <w:t xml:space="preserve"> parco e </w:t>
      </w:r>
      <w:r w:rsidR="00947DD6">
        <w:rPr>
          <w:rFonts w:ascii="Arial" w:hAnsi="Arial" w:cs="Arial"/>
          <w:b/>
          <w:sz w:val="28"/>
          <w:szCs w:val="28"/>
        </w:rPr>
        <w:t>ri</w:t>
      </w:r>
      <w:r>
        <w:rPr>
          <w:rFonts w:ascii="Arial" w:hAnsi="Arial" w:cs="Arial"/>
          <w:b/>
          <w:sz w:val="28"/>
          <w:szCs w:val="28"/>
        </w:rPr>
        <w:t>tornare a Venezia”</w:t>
      </w:r>
    </w:p>
    <w:p w14:paraId="0CF09F81" w14:textId="14349BDD" w:rsidR="00404D0A" w:rsidRPr="001513C7" w:rsidRDefault="00404D0A" w:rsidP="00060B7C">
      <w:pPr>
        <w:jc w:val="center"/>
        <w:rPr>
          <w:rFonts w:ascii="Arial" w:hAnsi="Arial" w:cs="Arial"/>
          <w:b/>
          <w:sz w:val="28"/>
          <w:szCs w:val="28"/>
        </w:rPr>
      </w:pPr>
    </w:p>
    <w:p w14:paraId="5BFE224C" w14:textId="77777777" w:rsidR="004D7835" w:rsidRPr="001513C7" w:rsidRDefault="004D7835" w:rsidP="004D7835">
      <w:pPr>
        <w:jc w:val="both"/>
        <w:rPr>
          <w:rFonts w:ascii="Arial" w:hAnsi="Arial" w:cs="Arial"/>
        </w:rPr>
      </w:pPr>
    </w:p>
    <w:p w14:paraId="1195C66B" w14:textId="357D0578" w:rsidR="00807CAC" w:rsidRDefault="00807CAC" w:rsidP="00807CAC">
      <w:pPr>
        <w:jc w:val="center"/>
        <w:rPr>
          <w:rFonts w:ascii="Arial" w:hAnsi="Arial" w:cs="Arial"/>
          <w:i/>
        </w:rPr>
      </w:pPr>
      <w:r>
        <w:rPr>
          <w:rFonts w:ascii="Arial" w:hAnsi="Arial" w:cs="Arial"/>
          <w:i/>
        </w:rPr>
        <w:t>Ad annunciarlo è Peter Murray</w:t>
      </w:r>
      <w:r w:rsidR="00896173">
        <w:rPr>
          <w:rFonts w:ascii="Arial" w:hAnsi="Arial" w:cs="Arial"/>
          <w:i/>
        </w:rPr>
        <w:t xml:space="preserve">, </w:t>
      </w:r>
      <w:r w:rsidR="00947DD6">
        <w:rPr>
          <w:rFonts w:ascii="Arial" w:hAnsi="Arial" w:cs="Arial"/>
          <w:i/>
        </w:rPr>
        <w:t xml:space="preserve">fondatore e </w:t>
      </w:r>
      <w:r w:rsidR="00896173">
        <w:rPr>
          <w:rFonts w:ascii="Arial" w:hAnsi="Arial" w:cs="Arial"/>
          <w:i/>
        </w:rPr>
        <w:t xml:space="preserve">direttore di </w:t>
      </w:r>
      <w:r>
        <w:rPr>
          <w:rFonts w:ascii="Arial" w:hAnsi="Arial" w:cs="Arial"/>
          <w:i/>
        </w:rPr>
        <w:t>Yorkshire Sculpture Park,</w:t>
      </w:r>
      <w:r w:rsidR="0034459F" w:rsidRPr="001513C7">
        <w:rPr>
          <w:rFonts w:ascii="Arial" w:hAnsi="Arial" w:cs="Arial"/>
          <w:i/>
        </w:rPr>
        <w:t xml:space="preserve"> la prestigiosa </w:t>
      </w:r>
      <w:r w:rsidR="004D7835" w:rsidRPr="001513C7">
        <w:rPr>
          <w:rFonts w:ascii="Arial" w:hAnsi="Arial" w:cs="Arial"/>
          <w:i/>
        </w:rPr>
        <w:t>istituzione</w:t>
      </w:r>
      <w:r w:rsidR="00947DD6">
        <w:rPr>
          <w:rFonts w:ascii="Arial" w:hAnsi="Arial" w:cs="Arial"/>
          <w:i/>
        </w:rPr>
        <w:t xml:space="preserve"> inglese</w:t>
      </w:r>
      <w:r w:rsidR="004D7835" w:rsidRPr="001513C7">
        <w:rPr>
          <w:rFonts w:ascii="Arial" w:hAnsi="Arial" w:cs="Arial"/>
          <w:i/>
        </w:rPr>
        <w:t xml:space="preserve"> </w:t>
      </w:r>
      <w:r w:rsidR="0072491B" w:rsidRPr="001513C7">
        <w:rPr>
          <w:rFonts w:ascii="Arial" w:hAnsi="Arial" w:cs="Arial"/>
          <w:i/>
        </w:rPr>
        <w:t>che</w:t>
      </w:r>
      <w:r w:rsidR="00896173">
        <w:rPr>
          <w:rFonts w:ascii="Arial" w:hAnsi="Arial" w:cs="Arial"/>
          <w:i/>
        </w:rPr>
        <w:t xml:space="preserve"> ha promosso la mostra</w:t>
      </w:r>
      <w:r w:rsidR="004D7835" w:rsidRPr="001513C7">
        <w:rPr>
          <w:rFonts w:ascii="Arial" w:hAnsi="Arial" w:cs="Arial"/>
          <w:i/>
        </w:rPr>
        <w:t xml:space="preserve"> </w:t>
      </w:r>
      <w:r w:rsidR="0034459F" w:rsidRPr="001513C7">
        <w:rPr>
          <w:rFonts w:ascii="Arial" w:hAnsi="Arial" w:cs="Arial"/>
          <w:i/>
        </w:rPr>
        <w:t xml:space="preserve">di Ursula von Rydingsvard </w:t>
      </w:r>
      <w:r>
        <w:rPr>
          <w:rFonts w:ascii="Arial" w:hAnsi="Arial" w:cs="Arial"/>
          <w:i/>
        </w:rPr>
        <w:t>e il completo rifacimento d</w:t>
      </w:r>
      <w:r w:rsidR="004D7835" w:rsidRPr="001513C7">
        <w:rPr>
          <w:rFonts w:ascii="Arial" w:hAnsi="Arial" w:cs="Arial"/>
          <w:i/>
        </w:rPr>
        <w:t xml:space="preserve">ell’area verde </w:t>
      </w:r>
      <w:r w:rsidR="0034459F" w:rsidRPr="001513C7">
        <w:rPr>
          <w:rFonts w:ascii="Arial" w:hAnsi="Arial" w:cs="Arial"/>
          <w:i/>
        </w:rPr>
        <w:t>in Riva Sette Martiri</w:t>
      </w:r>
    </w:p>
    <w:p w14:paraId="531C56CE" w14:textId="77777777" w:rsidR="00807CAC" w:rsidRDefault="00807CAC" w:rsidP="00807CAC">
      <w:pPr>
        <w:jc w:val="center"/>
        <w:rPr>
          <w:rFonts w:ascii="Arial" w:hAnsi="Arial" w:cs="Arial"/>
          <w:i/>
        </w:rPr>
      </w:pPr>
    </w:p>
    <w:p w14:paraId="2609AB52" w14:textId="39E9A2EE" w:rsidR="004D7835" w:rsidRPr="001513C7" w:rsidRDefault="00807CAC" w:rsidP="00807CAC">
      <w:pPr>
        <w:jc w:val="center"/>
        <w:rPr>
          <w:rFonts w:ascii="Arial" w:hAnsi="Arial" w:cs="Arial"/>
        </w:rPr>
      </w:pPr>
      <w:r>
        <w:rPr>
          <w:rFonts w:ascii="Arial" w:hAnsi="Arial" w:cs="Arial"/>
          <w:i/>
        </w:rPr>
        <w:t>Presentato ieri in anteprima il documentario che racconta il progetto veneziano, in particolare il rapporto dell’artista con i residenti di Castello</w:t>
      </w:r>
    </w:p>
    <w:p w14:paraId="05470F87" w14:textId="77777777" w:rsidR="004D7835" w:rsidRPr="001513C7" w:rsidRDefault="004D7835" w:rsidP="004D7835">
      <w:pPr>
        <w:jc w:val="both"/>
        <w:rPr>
          <w:rFonts w:ascii="Arial" w:hAnsi="Arial" w:cs="Arial"/>
        </w:rPr>
      </w:pPr>
    </w:p>
    <w:p w14:paraId="549DEE56" w14:textId="0C08AD32" w:rsidR="00547558" w:rsidRDefault="00205C09" w:rsidP="00700CC6">
      <w:pPr>
        <w:widowControl w:val="0"/>
        <w:autoSpaceDE w:val="0"/>
        <w:autoSpaceDN w:val="0"/>
        <w:adjustRightInd w:val="0"/>
        <w:spacing w:after="240"/>
        <w:jc w:val="both"/>
        <w:rPr>
          <w:rFonts w:ascii="Arial" w:hAnsi="Arial" w:cs="Arial"/>
          <w:sz w:val="22"/>
          <w:szCs w:val="22"/>
        </w:rPr>
      </w:pPr>
      <w:r w:rsidRPr="00060B7C">
        <w:rPr>
          <w:rFonts w:ascii="Arial" w:hAnsi="Arial" w:cs="Arial"/>
          <w:sz w:val="22"/>
          <w:szCs w:val="22"/>
        </w:rPr>
        <w:t xml:space="preserve">(Venezia, </w:t>
      </w:r>
      <w:r w:rsidR="00807CAC">
        <w:rPr>
          <w:rFonts w:ascii="Arial" w:hAnsi="Arial" w:cs="Arial"/>
          <w:sz w:val="22"/>
          <w:szCs w:val="22"/>
        </w:rPr>
        <w:t>28 ottobre</w:t>
      </w:r>
      <w:r w:rsidR="00404D0A" w:rsidRPr="00060B7C">
        <w:rPr>
          <w:rFonts w:ascii="Arial" w:hAnsi="Arial" w:cs="Arial"/>
          <w:sz w:val="22"/>
          <w:szCs w:val="22"/>
        </w:rPr>
        <w:t xml:space="preserve"> 2015) </w:t>
      </w:r>
      <w:r w:rsidR="00547558">
        <w:rPr>
          <w:rFonts w:ascii="Arial" w:hAnsi="Arial" w:cs="Arial"/>
          <w:sz w:val="22"/>
          <w:szCs w:val="22"/>
        </w:rPr>
        <w:t xml:space="preserve">Il “nuovo” Giardino della Marinaressa vivrà anche dopo la Biennale d’Arte. Ad annunciarlo è Peter Murray, </w:t>
      </w:r>
      <w:r w:rsidR="00312911">
        <w:rPr>
          <w:rFonts w:ascii="Arial" w:hAnsi="Arial" w:cs="Arial"/>
          <w:sz w:val="22"/>
          <w:szCs w:val="22"/>
        </w:rPr>
        <w:t xml:space="preserve">fondatore e </w:t>
      </w:r>
      <w:r w:rsidR="00547558">
        <w:rPr>
          <w:rFonts w:ascii="Arial" w:hAnsi="Arial" w:cs="Arial"/>
          <w:sz w:val="22"/>
          <w:szCs w:val="22"/>
        </w:rPr>
        <w:t>direttore</w:t>
      </w:r>
      <w:r w:rsidR="00312911">
        <w:rPr>
          <w:rFonts w:ascii="Arial" w:hAnsi="Arial" w:cs="Arial"/>
          <w:sz w:val="22"/>
          <w:szCs w:val="22"/>
        </w:rPr>
        <w:t xml:space="preserve"> esecutivo</w:t>
      </w:r>
      <w:r w:rsidR="00547558">
        <w:rPr>
          <w:rFonts w:ascii="Arial" w:hAnsi="Arial" w:cs="Arial"/>
          <w:sz w:val="22"/>
          <w:szCs w:val="22"/>
        </w:rPr>
        <w:t xml:space="preserve"> di Yorkshire Sculpture Park, in occasione della presentazione in anteprima alla stampa del documentario che racconta il progetto promosso a Venezia dalla </w:t>
      </w:r>
      <w:r w:rsidR="00947DD6">
        <w:rPr>
          <w:rFonts w:ascii="Arial" w:hAnsi="Arial" w:cs="Arial"/>
          <w:sz w:val="22"/>
          <w:szCs w:val="22"/>
        </w:rPr>
        <w:t>prestigiosa istituzione inglese</w:t>
      </w:r>
      <w:r w:rsidR="00547558">
        <w:rPr>
          <w:rFonts w:ascii="Arial" w:hAnsi="Arial" w:cs="Arial"/>
          <w:sz w:val="22"/>
          <w:szCs w:val="22"/>
        </w:rPr>
        <w:t xml:space="preserve"> con la mostra di sei grandi sculture dell’artista americana Ursula von Rydingsvard e il completo rifacimento dell’area verde in Riva Sette Martiri.</w:t>
      </w:r>
    </w:p>
    <w:p w14:paraId="18BDAB04" w14:textId="5D86900B" w:rsidR="00547558" w:rsidRDefault="00547558" w:rsidP="00700CC6">
      <w:pPr>
        <w:widowControl w:val="0"/>
        <w:autoSpaceDE w:val="0"/>
        <w:autoSpaceDN w:val="0"/>
        <w:adjustRightInd w:val="0"/>
        <w:spacing w:after="240"/>
        <w:jc w:val="both"/>
        <w:rPr>
          <w:rFonts w:ascii="Arial" w:hAnsi="Arial" w:cs="Arial"/>
          <w:sz w:val="22"/>
          <w:szCs w:val="22"/>
        </w:rPr>
      </w:pPr>
      <w:r>
        <w:rPr>
          <w:rFonts w:ascii="Arial" w:hAnsi="Arial" w:cs="Arial"/>
          <w:sz w:val="22"/>
          <w:szCs w:val="22"/>
        </w:rPr>
        <w:t xml:space="preserve">YSP, </w:t>
      </w:r>
      <w:r w:rsidR="006E4B18" w:rsidRPr="00060B7C">
        <w:rPr>
          <w:rFonts w:ascii="Arial" w:hAnsi="Arial" w:cs="Arial"/>
          <w:color w:val="131313"/>
          <w:sz w:val="22"/>
          <w:szCs w:val="22"/>
        </w:rPr>
        <w:t xml:space="preserve">prestigioso centro internazionale di scultura moderna e contemporanea indipendente e associazione di beneficienza </w:t>
      </w:r>
      <w:r w:rsidR="006E4B18" w:rsidRPr="00060B7C">
        <w:rPr>
          <w:rFonts w:ascii="Arial" w:hAnsi="Arial" w:cs="Arial"/>
          <w:sz w:val="22"/>
          <w:szCs w:val="22"/>
        </w:rPr>
        <w:t xml:space="preserve">con sede a Wakefield, nel </w:t>
      </w:r>
      <w:r w:rsidR="006E4B18" w:rsidRPr="00060B7C">
        <w:rPr>
          <w:rFonts w:ascii="Arial" w:eastAsia="Times New Roman" w:hAnsi="Arial" w:cs="Arial"/>
          <w:sz w:val="22"/>
          <w:szCs w:val="22"/>
          <w:shd w:val="clear" w:color="auto" w:fill="FFFFFF"/>
        </w:rPr>
        <w:t>West Yorkshire</w:t>
      </w:r>
      <w:r w:rsidR="006E4B18" w:rsidRPr="00060B7C">
        <w:rPr>
          <w:rFonts w:ascii="Arial" w:hAnsi="Arial" w:cs="Arial"/>
          <w:sz w:val="22"/>
          <w:szCs w:val="22"/>
        </w:rPr>
        <w:t xml:space="preserve"> (Inghilterra), vincitore del titolo di </w:t>
      </w:r>
      <w:r w:rsidR="006E4B18">
        <w:rPr>
          <w:rFonts w:ascii="Arial" w:hAnsi="Arial" w:cs="Arial"/>
          <w:sz w:val="22"/>
          <w:szCs w:val="22"/>
        </w:rPr>
        <w:t xml:space="preserve">“Museo dell’Anno” nel 2014, si </w:t>
      </w:r>
      <w:r w:rsidR="00947DD6">
        <w:rPr>
          <w:rFonts w:ascii="Arial" w:hAnsi="Arial" w:cs="Arial"/>
          <w:sz w:val="22"/>
          <w:szCs w:val="22"/>
        </w:rPr>
        <w:t>è resa</w:t>
      </w:r>
      <w:r w:rsidR="006E4B18">
        <w:rPr>
          <w:rFonts w:ascii="Arial" w:hAnsi="Arial" w:cs="Arial"/>
          <w:sz w:val="22"/>
          <w:szCs w:val="22"/>
        </w:rPr>
        <w:t xml:space="preserve"> infatti disponibile a </w:t>
      </w:r>
      <w:r w:rsidR="006E4B18" w:rsidRPr="00947DD6">
        <w:rPr>
          <w:rFonts w:ascii="Arial" w:hAnsi="Arial" w:cs="Arial"/>
          <w:b/>
          <w:sz w:val="22"/>
          <w:szCs w:val="22"/>
        </w:rPr>
        <w:t>finanziare a tempo indeterminato la manutenzione settimanale del Giardino della Marinaressa</w:t>
      </w:r>
      <w:r w:rsidR="006E4B18">
        <w:rPr>
          <w:rFonts w:ascii="Arial" w:hAnsi="Arial" w:cs="Arial"/>
          <w:sz w:val="22"/>
          <w:szCs w:val="22"/>
        </w:rPr>
        <w:t>, grazie anche al supporto di altri soggetti privati, in modo che il parco continui ad avere l’aspetto attuale anche dopo che, alla chiusura della Biennale d’Arte (22 novembre 2015) le sculture verranno rimosse. Le attività di manutenzione proposte includono taglio e irrigazione del manto erboso non raggiunto dal sistema di irrigazione, mantenimento dei vialetti, potatura dei cespugli in primavera e autunno, sostituzione delle piante che si dovessero ammalare o morire, manutenzione degli alberi in collaborazione con arboristi in caso di necessità.</w:t>
      </w:r>
    </w:p>
    <w:p w14:paraId="2B56FC53" w14:textId="77777777" w:rsidR="00035BC7" w:rsidRDefault="003574F2" w:rsidP="003574F2">
      <w:pPr>
        <w:jc w:val="both"/>
        <w:rPr>
          <w:rFonts w:ascii="Arial" w:hAnsi="Arial" w:cs="Arial"/>
          <w:sz w:val="22"/>
          <w:szCs w:val="22"/>
        </w:rPr>
      </w:pPr>
      <w:r w:rsidRPr="003574F2">
        <w:rPr>
          <w:rFonts w:ascii="Arial" w:hAnsi="Arial" w:cs="Arial"/>
          <w:sz w:val="22"/>
          <w:szCs w:val="22"/>
        </w:rPr>
        <w:t>Le sei isole che ora ospitano le sculture, così come annunciato fin dall’inizio, non</w:t>
      </w:r>
      <w:r>
        <w:rPr>
          <w:rFonts w:ascii="Arial" w:hAnsi="Arial" w:cs="Arial"/>
          <w:sz w:val="22"/>
          <w:szCs w:val="22"/>
        </w:rPr>
        <w:t xml:space="preserve"> saranno rimosse e anzi c’è l’auspicio che possano essere riutilizzate in futuro per altre mostre. “Poter realizzare questa mostra a Venezia è stata una </w:t>
      </w:r>
      <w:r w:rsidR="00490989">
        <w:rPr>
          <w:rFonts w:ascii="Arial" w:hAnsi="Arial" w:cs="Arial"/>
          <w:sz w:val="22"/>
          <w:szCs w:val="22"/>
        </w:rPr>
        <w:t>magnifica</w:t>
      </w:r>
      <w:r>
        <w:rPr>
          <w:rFonts w:ascii="Arial" w:hAnsi="Arial" w:cs="Arial"/>
          <w:sz w:val="22"/>
          <w:szCs w:val="22"/>
        </w:rPr>
        <w:t xml:space="preserve"> esperienza e il progetto ha avuto una grandissima risposta sia da parte del pubblico italiano che internazionale, con oltre 40.000 visitatori in </w:t>
      </w:r>
      <w:r w:rsidR="00490989">
        <w:rPr>
          <w:rFonts w:ascii="Arial" w:hAnsi="Arial" w:cs="Arial"/>
          <w:sz w:val="22"/>
          <w:szCs w:val="22"/>
        </w:rPr>
        <w:t xml:space="preserve">meno di 6 mesi - spiega Peter Murray - abbiamo stretto degli importanti accordi e incontrato persone meravigliose, per questo </w:t>
      </w:r>
      <w:r w:rsidR="00490989" w:rsidRPr="00947DD6">
        <w:rPr>
          <w:rFonts w:ascii="Arial" w:hAnsi="Arial" w:cs="Arial"/>
          <w:b/>
          <w:sz w:val="22"/>
          <w:szCs w:val="22"/>
        </w:rPr>
        <w:t>saremmo velici di poter tornare a Venezia in futuro con un’altra mostra</w:t>
      </w:r>
      <w:r w:rsidR="00490989">
        <w:rPr>
          <w:rFonts w:ascii="Arial" w:hAnsi="Arial" w:cs="Arial"/>
          <w:sz w:val="22"/>
          <w:szCs w:val="22"/>
        </w:rPr>
        <w:t>”.</w:t>
      </w:r>
    </w:p>
    <w:p w14:paraId="76B00D08" w14:textId="77777777" w:rsidR="00035BC7" w:rsidRDefault="00035BC7" w:rsidP="003574F2">
      <w:pPr>
        <w:jc w:val="both"/>
        <w:rPr>
          <w:rFonts w:ascii="Arial" w:hAnsi="Arial" w:cs="Arial"/>
          <w:sz w:val="22"/>
          <w:szCs w:val="22"/>
        </w:rPr>
      </w:pPr>
    </w:p>
    <w:p w14:paraId="0EAA0585" w14:textId="6B1F3347" w:rsidR="00035BC7" w:rsidRDefault="00035BC7" w:rsidP="00035BC7">
      <w:pPr>
        <w:jc w:val="both"/>
        <w:rPr>
          <w:rFonts w:ascii="Arial" w:hAnsi="Arial" w:cs="Arial"/>
          <w:color w:val="0000FF"/>
          <w:sz w:val="22"/>
          <w:szCs w:val="22"/>
        </w:rPr>
      </w:pPr>
      <w:r>
        <w:rPr>
          <w:rFonts w:ascii="Arial" w:hAnsi="Arial" w:cs="Arial"/>
          <w:sz w:val="22"/>
          <w:szCs w:val="22"/>
        </w:rPr>
        <w:t xml:space="preserve">L’occasione per tirare le fila del progetto l’ha fornita la presentazione del </w:t>
      </w:r>
      <w:r w:rsidRPr="00947DD6">
        <w:rPr>
          <w:rFonts w:ascii="Arial" w:hAnsi="Arial" w:cs="Arial"/>
          <w:b/>
          <w:sz w:val="22"/>
          <w:szCs w:val="22"/>
        </w:rPr>
        <w:t xml:space="preserve">documentario che racconta </w:t>
      </w:r>
      <w:r w:rsidRPr="00947DD6">
        <w:rPr>
          <w:rFonts w:ascii="Arial" w:hAnsi="Arial" w:cs="Arial"/>
          <w:b/>
          <w:color w:val="131313"/>
          <w:sz w:val="22"/>
          <w:szCs w:val="22"/>
        </w:rPr>
        <w:t>i lavori di rifacimento del parco</w:t>
      </w:r>
      <w:r w:rsidRPr="005C5919">
        <w:rPr>
          <w:rFonts w:ascii="Arial" w:hAnsi="Arial" w:cs="Arial"/>
          <w:color w:val="131313"/>
          <w:sz w:val="22"/>
          <w:szCs w:val="22"/>
        </w:rPr>
        <w:t xml:space="preserve"> </w:t>
      </w:r>
      <w:r>
        <w:rPr>
          <w:rFonts w:ascii="Arial" w:hAnsi="Arial" w:cs="Arial"/>
          <w:color w:val="131313"/>
          <w:sz w:val="22"/>
          <w:szCs w:val="22"/>
        </w:rPr>
        <w:t xml:space="preserve">- costati circa 100.000 euro e interamente finanziati da privati - </w:t>
      </w:r>
      <w:r w:rsidRPr="00947DD6">
        <w:rPr>
          <w:rFonts w:ascii="Arial" w:hAnsi="Arial" w:cs="Arial"/>
          <w:b/>
          <w:color w:val="131313"/>
          <w:sz w:val="22"/>
          <w:szCs w:val="22"/>
        </w:rPr>
        <w:t>e l’allestimento delle sculture</w:t>
      </w:r>
      <w:r w:rsidRPr="005C5919">
        <w:rPr>
          <w:rFonts w:ascii="Arial" w:hAnsi="Arial" w:cs="Arial"/>
          <w:color w:val="131313"/>
          <w:sz w:val="22"/>
          <w:szCs w:val="22"/>
        </w:rPr>
        <w:t xml:space="preserve"> fino all’inaugurazione, così come </w:t>
      </w:r>
      <w:r w:rsidRPr="00947DD6">
        <w:rPr>
          <w:rFonts w:ascii="Arial" w:hAnsi="Arial" w:cs="Arial"/>
          <w:b/>
          <w:color w:val="131313"/>
          <w:sz w:val="22"/>
          <w:szCs w:val="22"/>
        </w:rPr>
        <w:t>l’impegno in prima persona dell’artista per coinvolgere i residenti nel progetto</w:t>
      </w:r>
      <w:r w:rsidRPr="005C5919">
        <w:rPr>
          <w:rFonts w:ascii="Arial" w:hAnsi="Arial" w:cs="Arial"/>
          <w:color w:val="131313"/>
          <w:sz w:val="22"/>
          <w:szCs w:val="22"/>
        </w:rPr>
        <w:t>.</w:t>
      </w:r>
      <w:r>
        <w:rPr>
          <w:rFonts w:ascii="Arial" w:hAnsi="Arial" w:cs="Arial"/>
          <w:color w:val="131313"/>
          <w:sz w:val="22"/>
          <w:szCs w:val="22"/>
        </w:rPr>
        <w:t xml:space="preserve"> È possibile vedere il breve filmato (circa 15 minuti) online dal canale Vimeo di YSP al seguente link: </w:t>
      </w:r>
      <w:hyperlink r:id="rId6" w:history="1">
        <w:r w:rsidRPr="00035BC7">
          <w:rPr>
            <w:rStyle w:val="Collegamentoipertestuale"/>
            <w:rFonts w:ascii="Arial" w:hAnsi="Arial" w:cs="Arial"/>
            <w:color w:val="0000FF"/>
            <w:sz w:val="22"/>
            <w:szCs w:val="22"/>
          </w:rPr>
          <w:t>https://vimeo.com/138976222</w:t>
        </w:r>
      </w:hyperlink>
    </w:p>
    <w:p w14:paraId="2072D847" w14:textId="77777777" w:rsidR="00750A3B" w:rsidRDefault="00750A3B" w:rsidP="00035BC7">
      <w:pPr>
        <w:jc w:val="both"/>
        <w:rPr>
          <w:rFonts w:ascii="Arial" w:hAnsi="Arial" w:cs="Arial"/>
          <w:color w:val="0000FF"/>
          <w:sz w:val="22"/>
          <w:szCs w:val="22"/>
        </w:rPr>
      </w:pPr>
    </w:p>
    <w:p w14:paraId="22213644" w14:textId="2BEB47C2" w:rsidR="008D488C" w:rsidRDefault="00750A3B" w:rsidP="008D488C">
      <w:pPr>
        <w:jc w:val="both"/>
        <w:rPr>
          <w:rFonts w:ascii="Arial" w:hAnsi="Arial" w:cs="Arial"/>
          <w:sz w:val="22"/>
          <w:szCs w:val="22"/>
        </w:rPr>
      </w:pPr>
      <w:r w:rsidRPr="00750A3B">
        <w:rPr>
          <w:rFonts w:ascii="Arial" w:hAnsi="Arial" w:cs="Arial"/>
          <w:sz w:val="22"/>
          <w:szCs w:val="22"/>
        </w:rPr>
        <w:t xml:space="preserve">Nel film </w:t>
      </w:r>
      <w:r>
        <w:rPr>
          <w:rFonts w:ascii="Arial" w:hAnsi="Arial" w:cs="Arial"/>
          <w:sz w:val="22"/>
          <w:szCs w:val="22"/>
        </w:rPr>
        <w:t xml:space="preserve">l’artista, Ursula von Rydingsvard, </w:t>
      </w:r>
      <w:r w:rsidR="008D488C">
        <w:rPr>
          <w:rFonts w:ascii="Arial" w:hAnsi="Arial" w:cs="Arial"/>
          <w:sz w:val="22"/>
          <w:szCs w:val="22"/>
        </w:rPr>
        <w:t>e il progettista del parco, il pluripremiato architetto del verde Luciano Giubbilei, raccontano anche le iniziali difficoltà incontrate nel processo di rifacimento della Marinaressa, spazio verde incastonato fra le case di Castello e abitualmente frequentato dagli abitanti della zona. “Nelle prime fasi dei lavori i residenti so</w:t>
      </w:r>
      <w:r w:rsidR="00504EF0">
        <w:rPr>
          <w:rFonts w:ascii="Arial" w:hAnsi="Arial" w:cs="Arial"/>
          <w:sz w:val="22"/>
          <w:szCs w:val="22"/>
        </w:rPr>
        <w:t>no stati colti alla sprovvista perché</w:t>
      </w:r>
      <w:r w:rsidR="008D488C">
        <w:rPr>
          <w:rFonts w:ascii="Arial" w:hAnsi="Arial" w:cs="Arial"/>
          <w:sz w:val="22"/>
          <w:szCs w:val="22"/>
        </w:rPr>
        <w:t xml:space="preserve"> il parco risultava piuttosto caotico - ricorda Ursula - ma nel momento in cui è stata posata l’ultima statua e ho visto che iniziavano a fotografarle dalle loro finestre</w:t>
      </w:r>
      <w:r w:rsidR="00504EF0">
        <w:rPr>
          <w:rFonts w:ascii="Arial" w:hAnsi="Arial" w:cs="Arial"/>
          <w:sz w:val="22"/>
          <w:szCs w:val="22"/>
        </w:rPr>
        <w:t>,</w:t>
      </w:r>
      <w:r w:rsidR="008D488C">
        <w:rPr>
          <w:rFonts w:ascii="Arial" w:hAnsi="Arial" w:cs="Arial"/>
          <w:sz w:val="22"/>
          <w:szCs w:val="22"/>
        </w:rPr>
        <w:t xml:space="preserve"> ho capito che stavano iniziando a comprendere ciò che stava accadendo”.</w:t>
      </w:r>
    </w:p>
    <w:p w14:paraId="5518B368" w14:textId="77777777" w:rsidR="008D488C" w:rsidRDefault="008D488C" w:rsidP="008D488C">
      <w:pPr>
        <w:jc w:val="both"/>
        <w:rPr>
          <w:rFonts w:ascii="Arial" w:hAnsi="Arial" w:cs="Arial"/>
          <w:sz w:val="22"/>
          <w:szCs w:val="22"/>
        </w:rPr>
      </w:pPr>
    </w:p>
    <w:p w14:paraId="4FAD71E8" w14:textId="48CDECE6" w:rsidR="00D45175" w:rsidRDefault="008D488C" w:rsidP="008D488C">
      <w:pPr>
        <w:jc w:val="both"/>
        <w:rPr>
          <w:rFonts w:ascii="Arial" w:hAnsi="Arial" w:cs="Arial"/>
          <w:sz w:val="22"/>
          <w:szCs w:val="22"/>
        </w:rPr>
      </w:pPr>
      <w:r>
        <w:rPr>
          <w:rFonts w:ascii="Arial" w:hAnsi="Arial" w:cs="Arial"/>
          <w:sz w:val="22"/>
          <w:szCs w:val="22"/>
        </w:rPr>
        <w:t xml:space="preserve">L’artista ha scritto una </w:t>
      </w:r>
      <w:r w:rsidRPr="00504EF0">
        <w:rPr>
          <w:rFonts w:ascii="Arial" w:hAnsi="Arial" w:cs="Arial"/>
          <w:b/>
          <w:sz w:val="22"/>
          <w:szCs w:val="22"/>
        </w:rPr>
        <w:t>lettera ai residenti</w:t>
      </w:r>
      <w:r>
        <w:rPr>
          <w:rFonts w:ascii="Arial" w:hAnsi="Arial" w:cs="Arial"/>
          <w:sz w:val="22"/>
          <w:szCs w:val="22"/>
        </w:rPr>
        <w:t xml:space="preserve"> lo scorso aprile, e il video documenta come in prima persona l’abbia consegnata in tutti i negozi e bar della zona di via Garibaldi, spiegando che il rifacimento del parco non era stato voluto solo per far risaltare meglio le sue sculture, ma anche perché i residenti e tutti i visitatori potessero goderne. </w:t>
      </w:r>
      <w:r w:rsidR="000D3826" w:rsidRPr="00060B7C">
        <w:rPr>
          <w:rFonts w:ascii="Arial" w:hAnsi="Arial" w:cs="Arial"/>
          <w:sz w:val="22"/>
          <w:szCs w:val="22"/>
          <w:lang w:val="en-US"/>
        </w:rPr>
        <w:t>“</w:t>
      </w:r>
      <w:r w:rsidR="000D3826" w:rsidRPr="00060B7C">
        <w:rPr>
          <w:rFonts w:ascii="Arial" w:hAnsi="Arial" w:cs="Arial"/>
          <w:i/>
          <w:color w:val="131313"/>
          <w:sz w:val="22"/>
          <w:szCs w:val="22"/>
        </w:rPr>
        <w:t>Ho visitato il vostro parco innumerevoli volte per considerare attentamen</w:t>
      </w:r>
      <w:r>
        <w:rPr>
          <w:rFonts w:ascii="Arial" w:hAnsi="Arial" w:cs="Arial"/>
          <w:i/>
          <w:color w:val="131313"/>
          <w:sz w:val="22"/>
          <w:szCs w:val="22"/>
        </w:rPr>
        <w:t xml:space="preserve">te dove situare le mie sculture </w:t>
      </w:r>
      <w:r w:rsidRPr="008D488C">
        <w:rPr>
          <w:rFonts w:ascii="Arial" w:hAnsi="Arial" w:cs="Arial"/>
          <w:color w:val="131313"/>
          <w:sz w:val="22"/>
          <w:szCs w:val="22"/>
        </w:rPr>
        <w:t>- si legge nella lettera di Ursula von Rydingsvard -</w:t>
      </w:r>
      <w:r w:rsidR="000D3826" w:rsidRPr="00060B7C">
        <w:rPr>
          <w:rFonts w:ascii="Arial" w:hAnsi="Arial" w:cs="Arial"/>
          <w:i/>
          <w:color w:val="131313"/>
          <w:sz w:val="22"/>
          <w:szCs w:val="22"/>
        </w:rPr>
        <w:t xml:space="preserve"> La mia speranza è che le scultur</w:t>
      </w:r>
      <w:r w:rsidR="00A2070C" w:rsidRPr="00060B7C">
        <w:rPr>
          <w:rFonts w:ascii="Arial" w:hAnsi="Arial" w:cs="Arial"/>
          <w:i/>
          <w:color w:val="131313"/>
          <w:sz w:val="22"/>
          <w:szCs w:val="22"/>
        </w:rPr>
        <w:t>e possano fondersi in armonia ne</w:t>
      </w:r>
      <w:r w:rsidR="000D3826" w:rsidRPr="00060B7C">
        <w:rPr>
          <w:rFonts w:ascii="Arial" w:hAnsi="Arial" w:cs="Arial"/>
          <w:i/>
          <w:color w:val="131313"/>
          <w:sz w:val="22"/>
          <w:szCs w:val="22"/>
        </w:rPr>
        <w:t>l giardino durante la Biennale aiutando a creare un santuario di pace dove ci si può sedere e godere dello spazio circostante insieme al mio omaggio artistico</w:t>
      </w:r>
      <w:r w:rsidR="000D3826" w:rsidRPr="00060B7C">
        <w:rPr>
          <w:rFonts w:ascii="Arial" w:hAnsi="Arial" w:cs="Arial"/>
          <w:color w:val="131313"/>
          <w:sz w:val="22"/>
          <w:szCs w:val="22"/>
        </w:rPr>
        <w:t xml:space="preserve">”. </w:t>
      </w:r>
    </w:p>
    <w:p w14:paraId="1F061065" w14:textId="77777777" w:rsidR="008D488C" w:rsidRDefault="008D488C" w:rsidP="008D488C">
      <w:pPr>
        <w:jc w:val="both"/>
        <w:rPr>
          <w:rFonts w:ascii="Arial" w:hAnsi="Arial" w:cs="Arial"/>
          <w:sz w:val="22"/>
          <w:szCs w:val="22"/>
        </w:rPr>
      </w:pPr>
    </w:p>
    <w:p w14:paraId="5F0AD479" w14:textId="7A12DBD0" w:rsidR="00474CF8" w:rsidRPr="00E31011" w:rsidRDefault="008D488C" w:rsidP="004D7835">
      <w:pPr>
        <w:jc w:val="both"/>
        <w:rPr>
          <w:rFonts w:ascii="Arial" w:hAnsi="Arial" w:cs="Arial"/>
          <w:sz w:val="22"/>
          <w:szCs w:val="22"/>
        </w:rPr>
      </w:pPr>
      <w:r>
        <w:rPr>
          <w:rFonts w:ascii="Arial" w:hAnsi="Arial" w:cs="Arial"/>
          <w:sz w:val="22"/>
          <w:szCs w:val="22"/>
        </w:rPr>
        <w:t>Luciano Giubbilei, originario di Siena ma da 20 anni basato a Londra,</w:t>
      </w:r>
      <w:r w:rsidR="00B429A7">
        <w:rPr>
          <w:rFonts w:ascii="Arial" w:hAnsi="Arial" w:cs="Arial"/>
          <w:sz w:val="22"/>
          <w:szCs w:val="22"/>
        </w:rPr>
        <w:t xml:space="preserve"> ha dato il suo contributo ridisegnando il parco e prendendo ispirazione dalla sua caratteristica copertura di pini e pioppi, creando un disegno che si sposasse con il particolare ambiente veneziano e non ne mutasse </w:t>
      </w:r>
      <w:r w:rsidR="00B429A7" w:rsidRPr="00E31011">
        <w:rPr>
          <w:rFonts w:ascii="Arial" w:hAnsi="Arial" w:cs="Arial"/>
          <w:sz w:val="22"/>
          <w:szCs w:val="22"/>
        </w:rPr>
        <w:t>l’atmosfera. Un intervento che non ha modificato drasticamente la fisionomia del parco ma lo ha resto più sicuro e accessibile,</w:t>
      </w:r>
      <w:r w:rsidR="004B4580" w:rsidRPr="00E31011">
        <w:rPr>
          <w:rFonts w:ascii="Arial" w:hAnsi="Arial" w:cs="Arial"/>
          <w:sz w:val="22"/>
          <w:szCs w:val="22"/>
        </w:rPr>
        <w:t xml:space="preserve"> oltre che più verde e gradevole</w:t>
      </w:r>
      <w:r w:rsidR="00B429A7" w:rsidRPr="00E31011">
        <w:rPr>
          <w:rFonts w:ascii="Arial" w:hAnsi="Arial" w:cs="Arial"/>
          <w:sz w:val="22"/>
          <w:szCs w:val="22"/>
        </w:rPr>
        <w:t xml:space="preserve">. Tra i vari interventi sono stati </w:t>
      </w:r>
      <w:r w:rsidR="00474CF8" w:rsidRPr="00E31011">
        <w:rPr>
          <w:rFonts w:ascii="Arial" w:hAnsi="Arial" w:cs="Arial"/>
          <w:sz w:val="22"/>
          <w:szCs w:val="22"/>
        </w:rPr>
        <w:t xml:space="preserve">piantati </w:t>
      </w:r>
      <w:r w:rsidR="004B4580" w:rsidRPr="00E31011">
        <w:rPr>
          <w:rFonts w:ascii="Arial" w:hAnsi="Arial" w:cs="Arial"/>
          <w:sz w:val="22"/>
          <w:szCs w:val="22"/>
        </w:rPr>
        <w:t xml:space="preserve">20 </w:t>
      </w:r>
      <w:r w:rsidR="00474CF8" w:rsidRPr="00E31011">
        <w:rPr>
          <w:rFonts w:ascii="Arial" w:hAnsi="Arial" w:cs="Arial"/>
          <w:sz w:val="22"/>
          <w:szCs w:val="22"/>
        </w:rPr>
        <w:t xml:space="preserve">nuovi </w:t>
      </w:r>
      <w:r w:rsidR="0065306E" w:rsidRPr="00E31011">
        <w:rPr>
          <w:rFonts w:ascii="Arial" w:hAnsi="Arial" w:cs="Arial"/>
          <w:sz w:val="22"/>
          <w:szCs w:val="22"/>
        </w:rPr>
        <w:t>Osmanthus, arbusti sempreverdi</w:t>
      </w:r>
      <w:r w:rsidR="00474CF8" w:rsidRPr="00E31011">
        <w:rPr>
          <w:rFonts w:ascii="Arial" w:hAnsi="Arial" w:cs="Arial"/>
          <w:sz w:val="22"/>
          <w:szCs w:val="22"/>
        </w:rPr>
        <w:t xml:space="preserve"> di fioritura </w:t>
      </w:r>
      <w:r w:rsidR="00D47773" w:rsidRPr="00E31011">
        <w:rPr>
          <w:rFonts w:ascii="Arial" w:hAnsi="Arial" w:cs="Arial"/>
          <w:sz w:val="22"/>
          <w:szCs w:val="22"/>
        </w:rPr>
        <w:t>estiva</w:t>
      </w:r>
      <w:r w:rsidR="0065306E" w:rsidRPr="00E31011">
        <w:rPr>
          <w:rFonts w:ascii="Arial" w:hAnsi="Arial" w:cs="Arial"/>
          <w:sz w:val="22"/>
          <w:szCs w:val="22"/>
        </w:rPr>
        <w:t xml:space="preserve">, </w:t>
      </w:r>
      <w:r w:rsidR="00474CF8" w:rsidRPr="00E31011">
        <w:rPr>
          <w:rFonts w:ascii="Arial" w:hAnsi="Arial" w:cs="Arial"/>
          <w:sz w:val="22"/>
          <w:szCs w:val="22"/>
        </w:rPr>
        <w:t xml:space="preserve">e </w:t>
      </w:r>
      <w:r w:rsidR="0065306E" w:rsidRPr="00E31011">
        <w:rPr>
          <w:rFonts w:ascii="Arial" w:hAnsi="Arial" w:cs="Arial"/>
          <w:sz w:val="22"/>
          <w:szCs w:val="22"/>
        </w:rPr>
        <w:t>circa 200</w:t>
      </w:r>
      <w:r w:rsidR="00474CF8" w:rsidRPr="00E31011">
        <w:rPr>
          <w:rFonts w:ascii="Arial" w:hAnsi="Arial" w:cs="Arial"/>
          <w:sz w:val="22"/>
          <w:szCs w:val="22"/>
        </w:rPr>
        <w:t xml:space="preserve"> felci</w:t>
      </w:r>
      <w:r w:rsidR="0065306E" w:rsidRPr="00E31011">
        <w:rPr>
          <w:rFonts w:ascii="Arial" w:hAnsi="Arial" w:cs="Arial"/>
          <w:sz w:val="22"/>
          <w:szCs w:val="22"/>
        </w:rPr>
        <w:t xml:space="preserve"> a protezione del</w:t>
      </w:r>
      <w:r w:rsidR="00474CF8" w:rsidRPr="00E31011">
        <w:rPr>
          <w:rFonts w:ascii="Arial" w:hAnsi="Arial" w:cs="Arial"/>
          <w:sz w:val="22"/>
          <w:szCs w:val="22"/>
        </w:rPr>
        <w:t xml:space="preserve">le radici dei pioppi. </w:t>
      </w:r>
      <w:r w:rsidR="00A2070C" w:rsidRPr="00E31011">
        <w:rPr>
          <w:rFonts w:ascii="Arial" w:hAnsi="Arial" w:cs="Arial"/>
          <w:sz w:val="22"/>
          <w:szCs w:val="22"/>
        </w:rPr>
        <w:t>È stato</w:t>
      </w:r>
      <w:r w:rsidR="00474CF8" w:rsidRPr="00E31011">
        <w:rPr>
          <w:rFonts w:ascii="Arial" w:hAnsi="Arial" w:cs="Arial"/>
          <w:sz w:val="22"/>
          <w:szCs w:val="22"/>
        </w:rPr>
        <w:t xml:space="preserve"> disteso un nuovo manto erboso di prima qualità ed è</w:t>
      </w:r>
      <w:r w:rsidR="00B429A7" w:rsidRPr="00E31011">
        <w:rPr>
          <w:rFonts w:ascii="Arial" w:hAnsi="Arial" w:cs="Arial"/>
          <w:sz w:val="22"/>
          <w:szCs w:val="22"/>
        </w:rPr>
        <w:t xml:space="preserve"> stato installato ex novo </w:t>
      </w:r>
      <w:r w:rsidR="00474CF8" w:rsidRPr="00E31011">
        <w:rPr>
          <w:rFonts w:ascii="Arial" w:hAnsi="Arial" w:cs="Arial"/>
          <w:sz w:val="22"/>
          <w:szCs w:val="22"/>
        </w:rPr>
        <w:t>un sistema di irrigazione.</w:t>
      </w:r>
      <w:r w:rsidR="00996486" w:rsidRPr="00E31011">
        <w:rPr>
          <w:rFonts w:ascii="Arial" w:hAnsi="Arial" w:cs="Arial"/>
          <w:sz w:val="22"/>
          <w:szCs w:val="22"/>
        </w:rPr>
        <w:t xml:space="preserve"> Le panchine</w:t>
      </w:r>
      <w:r w:rsidR="00B429A7" w:rsidRPr="00E31011">
        <w:rPr>
          <w:rFonts w:ascii="Arial" w:hAnsi="Arial" w:cs="Arial"/>
          <w:sz w:val="22"/>
          <w:szCs w:val="22"/>
        </w:rPr>
        <w:t xml:space="preserve"> e la fontana</w:t>
      </w:r>
      <w:r w:rsidR="00996486" w:rsidRPr="00E31011">
        <w:rPr>
          <w:rFonts w:ascii="Arial" w:hAnsi="Arial" w:cs="Arial"/>
          <w:sz w:val="22"/>
          <w:szCs w:val="22"/>
        </w:rPr>
        <w:t xml:space="preserve"> sono state restaurate e ridipinte e </w:t>
      </w:r>
      <w:r w:rsidR="00A2070C" w:rsidRPr="00E31011">
        <w:rPr>
          <w:rFonts w:ascii="Arial" w:hAnsi="Arial" w:cs="Arial"/>
          <w:sz w:val="22"/>
          <w:szCs w:val="22"/>
        </w:rPr>
        <w:t>sono stati</w:t>
      </w:r>
      <w:r w:rsidR="00996486" w:rsidRPr="00E31011">
        <w:rPr>
          <w:rFonts w:ascii="Arial" w:hAnsi="Arial" w:cs="Arial"/>
          <w:sz w:val="22"/>
          <w:szCs w:val="22"/>
        </w:rPr>
        <w:t xml:space="preserve"> sostituiti e implementati anche i cestini della spazzatura</w:t>
      </w:r>
      <w:r w:rsidR="004B4580" w:rsidRPr="00E31011">
        <w:rPr>
          <w:rFonts w:ascii="Arial" w:hAnsi="Arial" w:cs="Arial"/>
          <w:sz w:val="22"/>
          <w:szCs w:val="22"/>
        </w:rPr>
        <w:t>.</w:t>
      </w:r>
      <w:r w:rsidR="000D3826" w:rsidRPr="00E31011">
        <w:rPr>
          <w:rFonts w:ascii="Arial" w:hAnsi="Arial" w:cs="Arial"/>
          <w:sz w:val="22"/>
          <w:szCs w:val="22"/>
        </w:rPr>
        <w:t xml:space="preserve"> Infine, è stato chiuso con delle porte fisse il magazzino presente in fondo al parco</w:t>
      </w:r>
      <w:r w:rsidR="004B4379" w:rsidRPr="00E31011">
        <w:rPr>
          <w:rFonts w:ascii="Arial" w:hAnsi="Arial" w:cs="Arial"/>
          <w:sz w:val="22"/>
          <w:szCs w:val="22"/>
        </w:rPr>
        <w:t>.</w:t>
      </w:r>
    </w:p>
    <w:p w14:paraId="422659B1" w14:textId="77777777" w:rsidR="00EC5EA7" w:rsidRDefault="00EC5EA7" w:rsidP="004D7835">
      <w:pPr>
        <w:jc w:val="both"/>
        <w:rPr>
          <w:rFonts w:ascii="Arial" w:hAnsi="Arial" w:cs="Arial"/>
        </w:rPr>
      </w:pPr>
    </w:p>
    <w:p w14:paraId="72DC9537" w14:textId="77777777" w:rsidR="00EC5EA7" w:rsidRPr="00E31011" w:rsidRDefault="00EC5EA7" w:rsidP="004D7835">
      <w:pPr>
        <w:jc w:val="both"/>
        <w:rPr>
          <w:rFonts w:ascii="Arial" w:hAnsi="Arial" w:cs="Arial"/>
          <w:sz w:val="22"/>
          <w:szCs w:val="22"/>
        </w:rPr>
      </w:pPr>
    </w:p>
    <w:p w14:paraId="213A1FCB" w14:textId="77777777" w:rsidR="00E31011" w:rsidRPr="00E31011" w:rsidRDefault="00E31011" w:rsidP="00E31011">
      <w:pPr>
        <w:widowControl w:val="0"/>
        <w:spacing w:line="18" w:lineRule="atLeast"/>
        <w:rPr>
          <w:rFonts w:ascii="Arial" w:hAnsi="Arial" w:cs="Arial"/>
          <w:sz w:val="22"/>
          <w:szCs w:val="22"/>
        </w:rPr>
      </w:pPr>
      <w:r w:rsidRPr="00E31011">
        <w:rPr>
          <w:rStyle w:val="Collegamentoipertestuale"/>
          <w:rFonts w:ascii="Arial" w:hAnsi="Arial" w:cs="Arial"/>
          <w:sz w:val="22"/>
          <w:szCs w:val="22"/>
          <w:u w:color="000000"/>
        </w:rPr>
        <w:t>Informazioni per la stampa</w:t>
      </w:r>
      <w:r w:rsidRPr="00E31011">
        <w:rPr>
          <w:rStyle w:val="Collegamentoipertestuale"/>
          <w:rFonts w:ascii="Arial" w:hAnsi="Arial" w:cs="Arial"/>
          <w:sz w:val="22"/>
          <w:szCs w:val="22"/>
          <w:u w:color="000000"/>
        </w:rPr>
        <w:br/>
      </w:r>
      <w:r w:rsidRPr="00E31011">
        <w:rPr>
          <w:rFonts w:ascii="Arial" w:hAnsi="Arial" w:cs="Arial"/>
          <w:b/>
          <w:sz w:val="22"/>
          <w:szCs w:val="22"/>
        </w:rPr>
        <w:t xml:space="preserve">CASADOROFUNGHER </w:t>
      </w:r>
      <w:r w:rsidRPr="00E31011">
        <w:rPr>
          <w:rFonts w:ascii="Arial" w:hAnsi="Arial" w:cs="Arial"/>
          <w:sz w:val="22"/>
          <w:szCs w:val="22"/>
        </w:rPr>
        <w:t>Comunicazione</w:t>
      </w:r>
      <w:r w:rsidRPr="00E31011">
        <w:rPr>
          <w:rFonts w:ascii="Arial" w:hAnsi="Arial" w:cs="Arial"/>
          <w:sz w:val="22"/>
          <w:szCs w:val="22"/>
        </w:rPr>
        <w:br/>
      </w:r>
      <w:r w:rsidRPr="00E31011">
        <w:rPr>
          <w:rFonts w:ascii="Arial" w:hAnsi="Arial" w:cs="Arial"/>
          <w:b/>
          <w:sz w:val="22"/>
          <w:szCs w:val="22"/>
        </w:rPr>
        <w:t>Elena Casadoro</w:t>
      </w:r>
      <w:r w:rsidRPr="00E31011">
        <w:rPr>
          <w:rFonts w:ascii="Arial" w:hAnsi="Arial" w:cs="Arial"/>
          <w:sz w:val="22"/>
          <w:szCs w:val="22"/>
        </w:rPr>
        <w:t xml:space="preserve"> </w:t>
      </w:r>
      <w:r w:rsidRPr="00E31011">
        <w:rPr>
          <w:rFonts w:ascii="Arial" w:hAnsi="Arial" w:cs="Arial"/>
          <w:sz w:val="22"/>
          <w:szCs w:val="22"/>
        </w:rPr>
        <w:br/>
        <w:t>m 334 8602488</w:t>
      </w:r>
      <w:r w:rsidRPr="00E31011">
        <w:rPr>
          <w:rFonts w:ascii="Arial" w:hAnsi="Arial" w:cs="Arial"/>
          <w:sz w:val="22"/>
          <w:szCs w:val="22"/>
        </w:rPr>
        <w:br/>
      </w:r>
      <w:hyperlink r:id="rId7" w:history="1">
        <w:r w:rsidRPr="00E31011">
          <w:rPr>
            <w:rStyle w:val="Collegamentoipertestuale"/>
            <w:rFonts w:ascii="Arial" w:hAnsi="Arial" w:cs="Arial"/>
            <w:sz w:val="22"/>
            <w:szCs w:val="22"/>
          </w:rPr>
          <w:t>elena@casadorofungher.com</w:t>
        </w:r>
      </w:hyperlink>
      <w:r w:rsidRPr="00E31011">
        <w:rPr>
          <w:rStyle w:val="Collegamentoipertestuale"/>
          <w:rFonts w:ascii="Arial" w:hAnsi="Arial" w:cs="Arial"/>
          <w:sz w:val="22"/>
          <w:szCs w:val="22"/>
        </w:rPr>
        <w:br/>
      </w:r>
      <w:r w:rsidRPr="00E31011">
        <w:rPr>
          <w:rFonts w:ascii="Arial" w:eastAsia="Georgia" w:hAnsi="Arial" w:cs="Arial"/>
          <w:b/>
          <w:bCs/>
          <w:sz w:val="22"/>
          <w:szCs w:val="22"/>
        </w:rPr>
        <w:t>Francesca Fungher</w:t>
      </w:r>
      <w:r w:rsidRPr="00E31011">
        <w:rPr>
          <w:rFonts w:ascii="Arial" w:eastAsia="Georgia" w:hAnsi="Arial" w:cs="Arial"/>
          <w:b/>
          <w:bCs/>
          <w:sz w:val="22"/>
          <w:szCs w:val="22"/>
        </w:rPr>
        <w:br/>
      </w:r>
      <w:r w:rsidRPr="00E31011">
        <w:rPr>
          <w:rFonts w:ascii="Arial" w:eastAsia="Georgia" w:hAnsi="Arial" w:cs="Arial"/>
          <w:bCs/>
          <w:sz w:val="22"/>
          <w:szCs w:val="22"/>
        </w:rPr>
        <w:t>m 349 3411211</w:t>
      </w:r>
      <w:r w:rsidRPr="00E31011">
        <w:rPr>
          <w:rFonts w:ascii="Arial" w:eastAsia="Georgia" w:hAnsi="Arial" w:cs="Arial"/>
          <w:bCs/>
          <w:sz w:val="22"/>
          <w:szCs w:val="22"/>
        </w:rPr>
        <w:br/>
      </w:r>
      <w:hyperlink r:id="rId8" w:history="1">
        <w:r w:rsidRPr="00E31011">
          <w:rPr>
            <w:rStyle w:val="Collegamentoipertestuale"/>
            <w:rFonts w:ascii="Arial" w:hAnsi="Arial" w:cs="Arial"/>
            <w:sz w:val="22"/>
            <w:szCs w:val="22"/>
          </w:rPr>
          <w:t>francesca@casadorofungher.com</w:t>
        </w:r>
      </w:hyperlink>
      <w:r w:rsidRPr="00E31011">
        <w:rPr>
          <w:rStyle w:val="Collegamentoipertestuale"/>
          <w:rFonts w:ascii="Arial" w:hAnsi="Arial" w:cs="Arial"/>
          <w:sz w:val="22"/>
          <w:szCs w:val="22"/>
        </w:rPr>
        <w:br/>
      </w:r>
      <w:hyperlink r:id="rId9" w:history="1">
        <w:r w:rsidRPr="00E31011">
          <w:rPr>
            <w:rStyle w:val="Collegamentoipertestuale"/>
            <w:rFonts w:ascii="Arial" w:hAnsi="Arial" w:cs="Arial"/>
            <w:color w:val="0000FF"/>
            <w:sz w:val="22"/>
            <w:szCs w:val="22"/>
          </w:rPr>
          <w:t>www.casadorofungher.com</w:t>
        </w:r>
      </w:hyperlink>
    </w:p>
    <w:p w14:paraId="5152B9C2" w14:textId="1C0C5C35" w:rsidR="00EC5EA7" w:rsidRPr="001513C7" w:rsidRDefault="00EC5EA7" w:rsidP="00E31011">
      <w:pPr>
        <w:jc w:val="both"/>
        <w:rPr>
          <w:rFonts w:ascii="Arial" w:hAnsi="Arial" w:cs="Arial"/>
        </w:rPr>
      </w:pPr>
    </w:p>
    <w:sectPr w:rsidR="00EC5EA7" w:rsidRPr="001513C7" w:rsidSect="00060B7C">
      <w:pgSz w:w="11900" w:h="16840"/>
      <w:pgMar w:top="1135"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F2D"/>
    <w:rsid w:val="00035BC7"/>
    <w:rsid w:val="00060B7C"/>
    <w:rsid w:val="00090E82"/>
    <w:rsid w:val="00092F2D"/>
    <w:rsid w:val="000D3826"/>
    <w:rsid w:val="001513C7"/>
    <w:rsid w:val="001A26B7"/>
    <w:rsid w:val="00205C09"/>
    <w:rsid w:val="002C38F9"/>
    <w:rsid w:val="002E5606"/>
    <w:rsid w:val="00312911"/>
    <w:rsid w:val="0034459F"/>
    <w:rsid w:val="003574F2"/>
    <w:rsid w:val="00371576"/>
    <w:rsid w:val="00381CDC"/>
    <w:rsid w:val="003918AC"/>
    <w:rsid w:val="003E1B29"/>
    <w:rsid w:val="003E2396"/>
    <w:rsid w:val="00404D0A"/>
    <w:rsid w:val="00427F6E"/>
    <w:rsid w:val="00446A44"/>
    <w:rsid w:val="0045458A"/>
    <w:rsid w:val="004665AF"/>
    <w:rsid w:val="00474CF8"/>
    <w:rsid w:val="00482114"/>
    <w:rsid w:val="00490989"/>
    <w:rsid w:val="00497BC5"/>
    <w:rsid w:val="004B4379"/>
    <w:rsid w:val="004B4580"/>
    <w:rsid w:val="004C73DF"/>
    <w:rsid w:val="004D7835"/>
    <w:rsid w:val="00501192"/>
    <w:rsid w:val="00504EF0"/>
    <w:rsid w:val="00516741"/>
    <w:rsid w:val="00547558"/>
    <w:rsid w:val="005A4A6E"/>
    <w:rsid w:val="005A573E"/>
    <w:rsid w:val="005D0F78"/>
    <w:rsid w:val="005D42C3"/>
    <w:rsid w:val="0065306E"/>
    <w:rsid w:val="006C4E9F"/>
    <w:rsid w:val="006D10A4"/>
    <w:rsid w:val="006E4B18"/>
    <w:rsid w:val="00700CC6"/>
    <w:rsid w:val="00715815"/>
    <w:rsid w:val="0072491B"/>
    <w:rsid w:val="00737E08"/>
    <w:rsid w:val="00750A3B"/>
    <w:rsid w:val="007A6C4C"/>
    <w:rsid w:val="00807CAC"/>
    <w:rsid w:val="008132E7"/>
    <w:rsid w:val="0086760C"/>
    <w:rsid w:val="00896173"/>
    <w:rsid w:val="008B2EC9"/>
    <w:rsid w:val="008C505B"/>
    <w:rsid w:val="008C59C0"/>
    <w:rsid w:val="008D488C"/>
    <w:rsid w:val="008E570C"/>
    <w:rsid w:val="008F7F5B"/>
    <w:rsid w:val="00913276"/>
    <w:rsid w:val="00914618"/>
    <w:rsid w:val="00914760"/>
    <w:rsid w:val="00947DD6"/>
    <w:rsid w:val="0095605A"/>
    <w:rsid w:val="00973400"/>
    <w:rsid w:val="00984B50"/>
    <w:rsid w:val="00996486"/>
    <w:rsid w:val="009A5083"/>
    <w:rsid w:val="009F7625"/>
    <w:rsid w:val="00A2070C"/>
    <w:rsid w:val="00A76027"/>
    <w:rsid w:val="00A87C20"/>
    <w:rsid w:val="00A94958"/>
    <w:rsid w:val="00A94F61"/>
    <w:rsid w:val="00AF664A"/>
    <w:rsid w:val="00B038A3"/>
    <w:rsid w:val="00B34537"/>
    <w:rsid w:val="00B429A7"/>
    <w:rsid w:val="00BC547D"/>
    <w:rsid w:val="00C12FCB"/>
    <w:rsid w:val="00C362CB"/>
    <w:rsid w:val="00C64EA4"/>
    <w:rsid w:val="00CB2085"/>
    <w:rsid w:val="00CD46AA"/>
    <w:rsid w:val="00D45175"/>
    <w:rsid w:val="00D47773"/>
    <w:rsid w:val="00DD72A7"/>
    <w:rsid w:val="00DF29E3"/>
    <w:rsid w:val="00E10059"/>
    <w:rsid w:val="00E15E27"/>
    <w:rsid w:val="00E31011"/>
    <w:rsid w:val="00E55AD2"/>
    <w:rsid w:val="00E65A4B"/>
    <w:rsid w:val="00E665F2"/>
    <w:rsid w:val="00EC5EA7"/>
    <w:rsid w:val="00ED2EEA"/>
    <w:rsid w:val="00F172DF"/>
    <w:rsid w:val="00F20702"/>
    <w:rsid w:val="00F608C3"/>
    <w:rsid w:val="00F70AB0"/>
    <w:rsid w:val="00F90855"/>
    <w:rsid w:val="00F972E0"/>
    <w:rsid w:val="00FB4C98"/>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6D8E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508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5083"/>
    <w:rPr>
      <w:rFonts w:ascii="Lucida Grande" w:hAnsi="Lucida Grande" w:cs="Lucida Grande"/>
      <w:sz w:val="18"/>
      <w:szCs w:val="18"/>
    </w:rPr>
  </w:style>
  <w:style w:type="character" w:styleId="Collegamentoipertestuale">
    <w:name w:val="Hyperlink"/>
    <w:rsid w:val="00EC5EA7"/>
  </w:style>
  <w:style w:type="paragraph" w:customStyle="1" w:styleId="Corpo">
    <w:name w:val="Corpo"/>
    <w:rsid w:val="00EC5EA7"/>
    <w:pPr>
      <w:suppressAutoHyphens/>
    </w:pPr>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9A5083"/>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9A5083"/>
    <w:rPr>
      <w:rFonts w:ascii="Lucida Grande" w:hAnsi="Lucida Grande" w:cs="Lucida Grande"/>
      <w:sz w:val="18"/>
      <w:szCs w:val="18"/>
    </w:rPr>
  </w:style>
  <w:style w:type="character" w:styleId="Collegamentoipertestuale">
    <w:name w:val="Hyperlink"/>
    <w:rsid w:val="00EC5EA7"/>
  </w:style>
  <w:style w:type="paragraph" w:customStyle="1" w:styleId="Corpo">
    <w:name w:val="Corpo"/>
    <w:rsid w:val="00EC5EA7"/>
    <w:pPr>
      <w:suppressAutoHyphens/>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5617348">
      <w:bodyDiv w:val="1"/>
      <w:marLeft w:val="0"/>
      <w:marRight w:val="0"/>
      <w:marTop w:val="0"/>
      <w:marBottom w:val="0"/>
      <w:divBdr>
        <w:top w:val="none" w:sz="0" w:space="0" w:color="auto"/>
        <w:left w:val="none" w:sz="0" w:space="0" w:color="auto"/>
        <w:bottom w:val="none" w:sz="0" w:space="0" w:color="auto"/>
        <w:right w:val="none" w:sz="0" w:space="0" w:color="auto"/>
      </w:divBdr>
    </w:div>
    <w:div w:id="903180524">
      <w:bodyDiv w:val="1"/>
      <w:marLeft w:val="0"/>
      <w:marRight w:val="0"/>
      <w:marTop w:val="0"/>
      <w:marBottom w:val="0"/>
      <w:divBdr>
        <w:top w:val="none" w:sz="0" w:space="0" w:color="auto"/>
        <w:left w:val="none" w:sz="0" w:space="0" w:color="auto"/>
        <w:bottom w:val="none" w:sz="0" w:space="0" w:color="auto"/>
        <w:right w:val="none" w:sz="0" w:space="0" w:color="auto"/>
      </w:divBdr>
    </w:div>
    <w:div w:id="143559290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s://vimeo.com/138976222" TargetMode="External"/><Relationship Id="rId7" Type="http://schemas.openxmlformats.org/officeDocument/2006/relationships/hyperlink" Target="mailto:elena@casadorofungher.com" TargetMode="External"/><Relationship Id="rId8" Type="http://schemas.openxmlformats.org/officeDocument/2006/relationships/hyperlink" Target="mailto:francesca@casadorofungher.com" TargetMode="External"/><Relationship Id="rId9" Type="http://schemas.openxmlformats.org/officeDocument/2006/relationships/hyperlink" Target="http://www.casadorofungher.com/"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2</Pages>
  <Words>852</Words>
  <Characters>4861</Characters>
  <Application>Microsoft Macintosh Word</Application>
  <DocSecurity>0</DocSecurity>
  <Lines>40</Lines>
  <Paragraphs>11</Paragraphs>
  <ScaleCrop>false</ScaleCrop>
  <Company>CASADOROFUNGHER Comunicazione</Company>
  <LinksUpToDate>false</LinksUpToDate>
  <CharactersWithSpaces>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Fungher</dc:creator>
  <cp:keywords/>
  <dc:description/>
  <cp:lastModifiedBy>Francesca Fungher</cp:lastModifiedBy>
  <cp:revision>11</cp:revision>
  <cp:lastPrinted>2015-10-27T15:28:00Z</cp:lastPrinted>
  <dcterms:created xsi:type="dcterms:W3CDTF">2015-10-27T13:51:00Z</dcterms:created>
  <dcterms:modified xsi:type="dcterms:W3CDTF">2015-10-27T15:31:00Z</dcterms:modified>
</cp:coreProperties>
</file>